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EA49F6"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000080"/>
        </w:rPr>
        <w:t xml:space="preserve">To do this assignment, you must have already watched both videos in week 8 (Treatments for </w:t>
      </w:r>
      <w:proofErr w:type="gramStart"/>
      <w:r>
        <w:rPr>
          <w:rFonts w:ascii="Helvetica Neue" w:hAnsi="Helvetica Neue"/>
          <w:color w:val="000080"/>
        </w:rPr>
        <w:t>gait)  and</w:t>
      </w:r>
      <w:proofErr w:type="gramEnd"/>
      <w:r>
        <w:rPr>
          <w:rFonts w:ascii="Helvetica Neue" w:hAnsi="Helvetica Neue"/>
          <w:color w:val="000080"/>
        </w:rPr>
        <w:t xml:space="preserve"> Week 9 (Neuroplasticity and Pain).  </w:t>
      </w:r>
      <w:bookmarkStart w:id="0" w:name="_GoBack"/>
      <w:r>
        <w:rPr>
          <w:rFonts w:ascii="Helvetica Neue" w:hAnsi="Helvetica Neue"/>
          <w:color w:val="000080"/>
        </w:rPr>
        <w:t>Your answer should be 1-2 pages long, double spaced.</w:t>
      </w:r>
    </w:p>
    <w:p w14:paraId="5924086E"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000080"/>
        </w:rPr>
        <w:t>Read the abstract below. Then consider the information in the presentation by Dr. Bialosky. </w:t>
      </w:r>
    </w:p>
    <w:bookmarkEnd w:id="0"/>
    <w:p w14:paraId="5664484A" w14:textId="77777777" w:rsidR="00F05798" w:rsidRDefault="00F05798" w:rsidP="00F05798">
      <w:pPr>
        <w:pStyle w:val="NormalWeb"/>
        <w:spacing w:before="0" w:beforeAutospacing="0" w:after="0" w:afterAutospacing="0"/>
        <w:rPr>
          <w:rFonts w:ascii="Helvetica Neue" w:hAnsi="Helvetica Neue"/>
          <w:color w:val="2D3B45"/>
        </w:rPr>
      </w:pPr>
      <w:r>
        <w:rPr>
          <w:rFonts w:ascii="Helvetica Neue" w:hAnsi="Helvetica Neue"/>
          <w:color w:val="000080"/>
        </w:rPr>
        <w:t>Do you think that a person using the bumpy insoles would “get used to them” (see</w:t>
      </w:r>
      <w:r>
        <w:rPr>
          <w:rStyle w:val="apple-converted-space"/>
          <w:rFonts w:ascii="Helvetica Neue" w:hAnsi="Helvetica Neue"/>
          <w:color w:val="000080"/>
        </w:rPr>
        <w:t> </w:t>
      </w:r>
      <w:hyperlink r:id="rId4" w:tgtFrame="_blank" w:history="1">
        <w:r>
          <w:rPr>
            <w:rStyle w:val="Hyperlink"/>
            <w:rFonts w:ascii="Helvetica Neue" w:hAnsi="Helvetica Neue"/>
            <w:color w:val="000080"/>
          </w:rPr>
          <w:t>Neural Adaptation</w:t>
        </w:r>
        <w:r>
          <w:rPr>
            <w:rStyle w:val="screenreader-only"/>
            <w:rFonts w:ascii="Helvetica Neue" w:hAnsi="Helvetica Neue"/>
            <w:color w:val="000080"/>
            <w:u w:val="single"/>
            <w:bdr w:val="none" w:sz="0" w:space="0" w:color="auto" w:frame="1"/>
          </w:rPr>
          <w:t> (Links to an</w:t>
        </w:r>
        <w:r>
          <w:rPr>
            <w:rStyle w:val="screenreader-only"/>
            <w:rFonts w:ascii="Helvetica Neue" w:hAnsi="Helvetica Neue"/>
            <w:color w:val="000080"/>
            <w:u w:val="single"/>
            <w:bdr w:val="none" w:sz="0" w:space="0" w:color="auto" w:frame="1"/>
          </w:rPr>
          <w:t xml:space="preserve"> </w:t>
        </w:r>
        <w:r>
          <w:rPr>
            <w:rStyle w:val="screenreader-only"/>
            <w:rFonts w:ascii="Helvetica Neue" w:hAnsi="Helvetica Neue"/>
            <w:color w:val="000080"/>
            <w:u w:val="single"/>
            <w:bdr w:val="none" w:sz="0" w:space="0" w:color="auto" w:frame="1"/>
          </w:rPr>
          <w:t>external site.)Links to an external site.</w:t>
        </w:r>
      </w:hyperlink>
      <w:r>
        <w:rPr>
          <w:rFonts w:ascii="Helvetica Neue" w:hAnsi="Helvetica Neue"/>
          <w:color w:val="000080"/>
        </w:rPr>
        <w:t>) or do you think the insoles would continue to have an enhancing effect on walking in people with poor sensory input from their feet? Would the answer depend on anything in particular (the population, the type of insole, etc.)? Support your answer. Refer to the principles of neuroplasticity where appropriate. You may, of course, cite additional sources.</w:t>
      </w:r>
    </w:p>
    <w:p w14:paraId="6036210A"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000080"/>
        </w:rPr>
        <w:t>(As a last resort) If you feel you don’t have enough information to speculate, say what additional information would be necessary, and propose an experiment that would allow you to get that information.</w:t>
      </w:r>
    </w:p>
    <w:p w14:paraId="179E5487"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000080"/>
        </w:rPr>
        <w:t>FYI: There is no “correct” answer. Dr. Clark hasn’t done the experiment yet!</w:t>
      </w:r>
    </w:p>
    <w:p w14:paraId="301D74FE"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000080"/>
        </w:rPr>
        <w:t>* * *</w:t>
      </w:r>
    </w:p>
    <w:p w14:paraId="751E05B8"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2D3B45"/>
        </w:rPr>
        <w:t>David J. Clark, Evangelos A. Christou, Sarah A. Ring, John B. Williamson, Leilani Doty; Enhanced Somatosensory Feedback Reduces Prefrontal Cortical Activity During Walking in Older Adults. </w:t>
      </w:r>
      <w:r>
        <w:rPr>
          <w:rStyle w:val="Emphasis"/>
          <w:rFonts w:ascii="Helvetica Neue" w:hAnsi="Helvetica Neue"/>
          <w:color w:val="2D3B45"/>
        </w:rPr>
        <w:t xml:space="preserve">J Gerontol </w:t>
      </w:r>
      <w:proofErr w:type="gramStart"/>
      <w:r>
        <w:rPr>
          <w:rStyle w:val="Emphasis"/>
          <w:rFonts w:ascii="Helvetica Neue" w:hAnsi="Helvetica Neue"/>
          <w:color w:val="2D3B45"/>
        </w:rPr>
        <w:t>A</w:t>
      </w:r>
      <w:proofErr w:type="gramEnd"/>
      <w:r>
        <w:rPr>
          <w:rStyle w:val="Emphasis"/>
          <w:rFonts w:ascii="Helvetica Neue" w:hAnsi="Helvetica Neue"/>
          <w:color w:val="2D3B45"/>
        </w:rPr>
        <w:t xml:space="preserve"> Biol Sci Med Sci</w:t>
      </w:r>
      <w:r>
        <w:rPr>
          <w:rFonts w:ascii="Helvetica Neue" w:hAnsi="Helvetica Neue"/>
          <w:color w:val="2D3B45"/>
        </w:rPr>
        <w:t> 2014; 69 (11): 1422-1428. doi: 10.1093/gerona/glu125</w:t>
      </w:r>
    </w:p>
    <w:p w14:paraId="1BCE4EB2" w14:textId="77777777" w:rsidR="00F05798" w:rsidRDefault="00F05798" w:rsidP="00F05798">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Abstract</w:t>
      </w:r>
    </w:p>
    <w:p w14:paraId="54ADB70A" w14:textId="77777777" w:rsidR="00F05798" w:rsidRDefault="00F05798" w:rsidP="00F05798">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Background.</w:t>
      </w:r>
    </w:p>
    <w:p w14:paraId="2753D333"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2D3B45"/>
        </w:rPr>
        <w:t>The coordination of steady state walking is relatively automatic in healthy humans, such that active attention to the details of task execution and performance (controlled processing) is low. Somatosensation is a crucial input to the spinal and brainstem circuits that facilitate this automaticity. Impaired somatosensation in older adults may reduce automaticity and increase controlled processing, thereby contributing to deficits in walking function. The primary objective of this study was to determine if enhancing somatosensory feedback can reduce controlled processing during walking, as assessed by prefrontal cortical activation.</w:t>
      </w:r>
    </w:p>
    <w:p w14:paraId="55DA19D4" w14:textId="77777777" w:rsidR="00F05798" w:rsidRDefault="00F05798" w:rsidP="00F05798">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Methods.</w:t>
      </w:r>
    </w:p>
    <w:p w14:paraId="2B1DACBD"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Fourteen older adults (age 77.1±5.56 years) with mild mobility deficits and mild somatosensory deficits participated in this study. Functional near-infrared spectroscopy was used to quantify metabolic activity (tissue oxygenation index, TOI) in the prefrontal cortex. Prefrontal activity and gait spatiotemporal data were measured during treadmill walking and overground walking while participants wore normal shoes </w:t>
      </w:r>
      <w:r>
        <w:rPr>
          <w:rFonts w:ascii="Helvetica Neue" w:hAnsi="Helvetica Neue"/>
          <w:color w:val="2D3B45"/>
        </w:rPr>
        <w:lastRenderedPageBreak/>
        <w:t>and under two conditions of enhanced somatosensation: wearing textured insoles and no shoes.</w:t>
      </w:r>
    </w:p>
    <w:p w14:paraId="2C789685" w14:textId="77777777" w:rsidR="00F05798" w:rsidRDefault="00F05798" w:rsidP="00F05798">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Results.</w:t>
      </w:r>
    </w:p>
    <w:p w14:paraId="29332736"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2D3B45"/>
        </w:rPr>
        <w:t>Relative to walking with normal shoes, textured insoles yielded a bilateral reduction of prefrontal cortical activity for treadmill walking (ΔTOI = −0.85 and −1.19 for left and right hemispheres, respectively) and for overground walking (ΔTOI = −0.51 and −0.66 for left and right hemispheres, respectively). Relative to walking with normal shoes, no shoes yielded lower prefrontal cortical activity for treadmill walking (ΔTOI = −0.69 and −1.13 for left and right hemispheres, respectively), but not overground walking.</w:t>
      </w:r>
    </w:p>
    <w:p w14:paraId="2A74139E" w14:textId="77777777" w:rsidR="00F05798" w:rsidRDefault="00F05798" w:rsidP="00F05798">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Conclusions.</w:t>
      </w:r>
    </w:p>
    <w:p w14:paraId="42215570" w14:textId="77777777" w:rsidR="00F05798" w:rsidRDefault="00F05798" w:rsidP="00F05798">
      <w:pPr>
        <w:pStyle w:val="NormalWeb"/>
        <w:spacing w:before="180" w:beforeAutospacing="0" w:after="180" w:afterAutospacing="0"/>
        <w:rPr>
          <w:rFonts w:ascii="Helvetica Neue" w:hAnsi="Helvetica Neue"/>
          <w:color w:val="2D3B45"/>
        </w:rPr>
      </w:pPr>
      <w:r>
        <w:rPr>
          <w:rFonts w:ascii="Helvetica Neue" w:hAnsi="Helvetica Neue"/>
          <w:color w:val="2D3B45"/>
        </w:rPr>
        <w:t>Enhanced somatosensation reduces prefrontal activity during walking in older adults. This suggests a less intensive utilization of controlled processing during walking.</w:t>
      </w:r>
    </w:p>
    <w:p w14:paraId="13D776A4" w14:textId="77777777" w:rsidR="00673F67" w:rsidRDefault="00526209"/>
    <w:sectPr w:rsidR="00673F67" w:rsidSect="00004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798"/>
    <w:rsid w:val="00004F4F"/>
    <w:rsid w:val="001356FD"/>
    <w:rsid w:val="00526209"/>
    <w:rsid w:val="00915185"/>
    <w:rsid w:val="00F05798"/>
    <w:rsid w:val="00F54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4A95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5798"/>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F05798"/>
  </w:style>
  <w:style w:type="character" w:styleId="Hyperlink">
    <w:name w:val="Hyperlink"/>
    <w:basedOn w:val="DefaultParagraphFont"/>
    <w:uiPriority w:val="99"/>
    <w:semiHidden/>
    <w:unhideWhenUsed/>
    <w:rsid w:val="00F05798"/>
    <w:rPr>
      <w:color w:val="0000FF"/>
      <w:u w:val="single"/>
    </w:rPr>
  </w:style>
  <w:style w:type="character" w:customStyle="1" w:styleId="screenreader-only">
    <w:name w:val="screenreader-only"/>
    <w:basedOn w:val="DefaultParagraphFont"/>
    <w:rsid w:val="00F05798"/>
  </w:style>
  <w:style w:type="character" w:styleId="Emphasis">
    <w:name w:val="Emphasis"/>
    <w:basedOn w:val="DefaultParagraphFont"/>
    <w:uiPriority w:val="20"/>
    <w:qFormat/>
    <w:rsid w:val="00F05798"/>
    <w:rPr>
      <w:i/>
      <w:iCs/>
    </w:rPr>
  </w:style>
  <w:style w:type="character" w:styleId="Strong">
    <w:name w:val="Strong"/>
    <w:basedOn w:val="DefaultParagraphFont"/>
    <w:uiPriority w:val="22"/>
    <w:qFormat/>
    <w:rsid w:val="00F05798"/>
    <w:rPr>
      <w:b/>
      <w:bCs/>
    </w:rPr>
  </w:style>
  <w:style w:type="character" w:styleId="FollowedHyperlink">
    <w:name w:val="FollowedHyperlink"/>
    <w:basedOn w:val="DefaultParagraphFont"/>
    <w:uiPriority w:val="99"/>
    <w:semiHidden/>
    <w:unhideWhenUsed/>
    <w:rsid w:val="005262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8871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en.wikipedia.org/wiki/Neural_adaptation"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495</Words>
  <Characters>2824</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Pombrio,Bailey</dc:creator>
  <cp:keywords/>
  <dc:description/>
  <cp:lastModifiedBy>Pombrio,Bailey</cp:lastModifiedBy>
  <cp:revision>1</cp:revision>
  <dcterms:created xsi:type="dcterms:W3CDTF">2019-03-12T14:08:00Z</dcterms:created>
  <dcterms:modified xsi:type="dcterms:W3CDTF">2019-03-12T14:42:00Z</dcterms:modified>
</cp:coreProperties>
</file>